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68F1D" w14:textId="424D7BC6" w:rsidR="006354B8" w:rsidRPr="00E640DC" w:rsidRDefault="006354B8" w:rsidP="00AB76B0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sz w:val="20"/>
          <w:szCs w:val="20"/>
        </w:rPr>
      </w:pPr>
      <w:r w:rsidRPr="00E640DC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514F1E">
        <w:rPr>
          <w:rFonts w:ascii="Times New Roman" w:hAnsi="Times New Roman" w:cs="Times New Roman"/>
          <w:sz w:val="20"/>
          <w:szCs w:val="20"/>
        </w:rPr>
        <w:t>1</w:t>
      </w:r>
    </w:p>
    <w:p w14:paraId="2F0032C3" w14:textId="7BD5D847" w:rsidR="00AB76B0" w:rsidRDefault="006354B8" w:rsidP="00AB76B0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sz w:val="20"/>
          <w:szCs w:val="20"/>
        </w:rPr>
      </w:pPr>
      <w:r w:rsidRPr="00E640DC">
        <w:rPr>
          <w:rFonts w:ascii="Times New Roman" w:hAnsi="Times New Roman" w:cs="Times New Roman"/>
          <w:sz w:val="20"/>
          <w:szCs w:val="20"/>
        </w:rPr>
        <w:t xml:space="preserve">do </w:t>
      </w:r>
      <w:r w:rsidR="0096042A">
        <w:rPr>
          <w:rFonts w:ascii="Times New Roman" w:hAnsi="Times New Roman" w:cs="Times New Roman"/>
          <w:sz w:val="20"/>
          <w:szCs w:val="20"/>
        </w:rPr>
        <w:t>Z</w:t>
      </w:r>
      <w:r w:rsidRPr="00E640DC">
        <w:rPr>
          <w:rFonts w:ascii="Times New Roman" w:hAnsi="Times New Roman" w:cs="Times New Roman"/>
          <w:sz w:val="20"/>
          <w:szCs w:val="20"/>
        </w:rPr>
        <w:t xml:space="preserve">arządzenia </w:t>
      </w:r>
      <w:r w:rsidR="008543A8">
        <w:rPr>
          <w:rFonts w:ascii="Times New Roman" w:hAnsi="Times New Roman" w:cs="Times New Roman"/>
          <w:sz w:val="20"/>
          <w:szCs w:val="20"/>
        </w:rPr>
        <w:t>NR</w:t>
      </w:r>
      <w:r w:rsidRPr="00E640DC">
        <w:rPr>
          <w:rFonts w:ascii="Times New Roman" w:hAnsi="Times New Roman" w:cs="Times New Roman"/>
          <w:sz w:val="20"/>
          <w:szCs w:val="20"/>
        </w:rPr>
        <w:t xml:space="preserve"> </w:t>
      </w:r>
      <w:r w:rsidR="008543A8">
        <w:rPr>
          <w:rFonts w:ascii="Times New Roman" w:hAnsi="Times New Roman" w:cs="Times New Roman"/>
          <w:sz w:val="20"/>
          <w:szCs w:val="20"/>
        </w:rPr>
        <w:t>56.</w:t>
      </w:r>
      <w:r w:rsidRPr="00E640DC">
        <w:rPr>
          <w:rFonts w:ascii="Times New Roman" w:hAnsi="Times New Roman" w:cs="Times New Roman"/>
          <w:sz w:val="20"/>
          <w:szCs w:val="20"/>
        </w:rPr>
        <w:t>202</w:t>
      </w:r>
      <w:r w:rsidR="00AB76B0">
        <w:rPr>
          <w:rFonts w:ascii="Times New Roman" w:hAnsi="Times New Roman" w:cs="Times New Roman"/>
          <w:sz w:val="20"/>
          <w:szCs w:val="20"/>
        </w:rPr>
        <w:t>5</w:t>
      </w:r>
    </w:p>
    <w:p w14:paraId="69227F57" w14:textId="272E8C0F" w:rsidR="006354B8" w:rsidRPr="00E640DC" w:rsidRDefault="00AB76B0" w:rsidP="00AB76B0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Wójta Gminy Szudziałowo</w:t>
      </w:r>
      <w:r w:rsidR="006354B8" w:rsidRPr="00E640DC">
        <w:rPr>
          <w:rFonts w:ascii="Times New Roman" w:hAnsi="Times New Roman" w:cs="Times New Roman"/>
          <w:sz w:val="20"/>
          <w:szCs w:val="20"/>
        </w:rPr>
        <w:t xml:space="preserve"> z dnia </w:t>
      </w:r>
      <w:r w:rsidR="008543A8">
        <w:rPr>
          <w:rFonts w:ascii="Times New Roman" w:hAnsi="Times New Roman" w:cs="Times New Roman"/>
          <w:sz w:val="20"/>
          <w:szCs w:val="20"/>
        </w:rPr>
        <w:t>29</w:t>
      </w:r>
      <w:r w:rsidR="00E7399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kwietnia 2</w:t>
      </w:r>
      <w:r w:rsidR="006354B8" w:rsidRPr="00E640DC">
        <w:rPr>
          <w:rFonts w:ascii="Times New Roman" w:hAnsi="Times New Roman" w:cs="Times New Roman"/>
          <w:sz w:val="20"/>
          <w:szCs w:val="20"/>
        </w:rPr>
        <w:t>02</w:t>
      </w:r>
      <w:r>
        <w:rPr>
          <w:rFonts w:ascii="Times New Roman" w:hAnsi="Times New Roman" w:cs="Times New Roman"/>
          <w:sz w:val="20"/>
          <w:szCs w:val="20"/>
        </w:rPr>
        <w:t>5</w:t>
      </w:r>
      <w:r w:rsidR="006354B8" w:rsidRPr="00E640DC">
        <w:rPr>
          <w:rFonts w:ascii="Times New Roman" w:hAnsi="Times New Roman" w:cs="Times New Roman"/>
          <w:sz w:val="20"/>
          <w:szCs w:val="20"/>
        </w:rPr>
        <w:t xml:space="preserve"> r.</w:t>
      </w:r>
    </w:p>
    <w:p w14:paraId="036AC294" w14:textId="77777777" w:rsidR="005C33FC" w:rsidRPr="00E640DC" w:rsidRDefault="005C33FC" w:rsidP="005C33F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8B226C" w14:textId="19B8A0F7" w:rsidR="006354B8" w:rsidRPr="00E640DC" w:rsidRDefault="006354B8" w:rsidP="005C33FC">
      <w:pPr>
        <w:spacing w:after="0" w:line="276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40DC">
        <w:rPr>
          <w:rFonts w:ascii="Times New Roman" w:hAnsi="Times New Roman" w:cs="Times New Roman"/>
          <w:b/>
          <w:i/>
          <w:iCs/>
          <w:sz w:val="24"/>
          <w:szCs w:val="24"/>
        </w:rPr>
        <w:t>Projekt</w:t>
      </w:r>
    </w:p>
    <w:p w14:paraId="4EFDDFF3" w14:textId="77777777" w:rsidR="006354B8" w:rsidRPr="00E640DC" w:rsidRDefault="006354B8" w:rsidP="005C33F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B76416" w14:textId="672DC6F8" w:rsidR="005C33FC" w:rsidRPr="00E640DC" w:rsidRDefault="005C33FC" w:rsidP="005C33F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0DC">
        <w:rPr>
          <w:rFonts w:ascii="Times New Roman" w:hAnsi="Times New Roman" w:cs="Times New Roman"/>
          <w:b/>
          <w:sz w:val="24"/>
          <w:szCs w:val="24"/>
        </w:rPr>
        <w:t xml:space="preserve">UCHWAŁA NR </w:t>
      </w:r>
      <w:r w:rsidR="00C51104">
        <w:rPr>
          <w:rFonts w:ascii="Times New Roman" w:hAnsi="Times New Roman" w:cs="Times New Roman"/>
          <w:b/>
          <w:sz w:val="24"/>
          <w:szCs w:val="24"/>
        </w:rPr>
        <w:t>……./……/2025</w:t>
      </w:r>
    </w:p>
    <w:p w14:paraId="63875BEF" w14:textId="4622DAFD" w:rsidR="005C33FC" w:rsidRPr="00E640DC" w:rsidRDefault="005C33FC" w:rsidP="005C33F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0DC">
        <w:rPr>
          <w:rFonts w:ascii="Times New Roman" w:hAnsi="Times New Roman" w:cs="Times New Roman"/>
          <w:b/>
          <w:sz w:val="24"/>
          <w:szCs w:val="24"/>
        </w:rPr>
        <w:t>R</w:t>
      </w:r>
      <w:r w:rsidR="006354B8" w:rsidRPr="00E640DC">
        <w:rPr>
          <w:rFonts w:ascii="Times New Roman" w:hAnsi="Times New Roman" w:cs="Times New Roman"/>
          <w:b/>
          <w:sz w:val="24"/>
          <w:szCs w:val="24"/>
        </w:rPr>
        <w:t xml:space="preserve">ADY </w:t>
      </w:r>
      <w:r w:rsidR="00C51104">
        <w:rPr>
          <w:rFonts w:ascii="Times New Roman" w:hAnsi="Times New Roman" w:cs="Times New Roman"/>
          <w:b/>
          <w:sz w:val="24"/>
          <w:szCs w:val="24"/>
        </w:rPr>
        <w:t>GMINY SZUDZIAŁOWO</w:t>
      </w:r>
    </w:p>
    <w:p w14:paraId="3A9C6AA4" w14:textId="77777777" w:rsidR="006354B8" w:rsidRPr="00E640DC" w:rsidRDefault="006354B8" w:rsidP="005C33F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DEC5A7" w14:textId="61E61B1C" w:rsidR="005C33FC" w:rsidRPr="00E640DC" w:rsidRDefault="005C33FC" w:rsidP="005C33F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t>z dnia</w:t>
      </w:r>
      <w:r w:rsidR="006354B8" w:rsidRPr="00E640DC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1C929AEC" w14:textId="77777777" w:rsidR="006354B8" w:rsidRPr="00E640DC" w:rsidRDefault="006354B8" w:rsidP="005C33F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516BBD" w14:textId="72286144" w:rsidR="005C33FC" w:rsidRPr="00E640DC" w:rsidRDefault="005C33FC" w:rsidP="005C33F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0DC">
        <w:rPr>
          <w:rFonts w:ascii="Times New Roman" w:hAnsi="Times New Roman" w:cs="Times New Roman"/>
          <w:b/>
          <w:sz w:val="24"/>
          <w:szCs w:val="24"/>
        </w:rPr>
        <w:t xml:space="preserve">w sprawie wyznaczenia obszaru zdegradowanego oraz obszaru rewitalizacji w </w:t>
      </w:r>
      <w:r w:rsidR="006354B8" w:rsidRPr="00E640DC">
        <w:rPr>
          <w:rFonts w:ascii="Times New Roman" w:hAnsi="Times New Roman" w:cs="Times New Roman"/>
          <w:b/>
          <w:sz w:val="24"/>
          <w:szCs w:val="24"/>
        </w:rPr>
        <w:t xml:space="preserve">Gminie </w:t>
      </w:r>
      <w:r w:rsidR="00C51104">
        <w:rPr>
          <w:rFonts w:ascii="Times New Roman" w:hAnsi="Times New Roman" w:cs="Times New Roman"/>
          <w:b/>
          <w:sz w:val="24"/>
          <w:szCs w:val="24"/>
        </w:rPr>
        <w:t>Szudziałowo</w:t>
      </w:r>
    </w:p>
    <w:p w14:paraId="100F39CD" w14:textId="77777777" w:rsidR="005C33FC" w:rsidRPr="00E640DC" w:rsidRDefault="005C33FC" w:rsidP="005C33F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19F03DB" w14:textId="350A23A6" w:rsidR="005C33FC" w:rsidRPr="00E640DC" w:rsidRDefault="005C33FC" w:rsidP="005C33F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t xml:space="preserve">Na podstawie art. 18 ust. 2 pkt 15 ustawy z dnia 8 marca 1990 r. o samorządzie gminnym </w:t>
      </w:r>
      <w:r w:rsidR="00111289" w:rsidRPr="00111289">
        <w:rPr>
          <w:rFonts w:ascii="Times New Roman" w:hAnsi="Times New Roman" w:cs="Times New Roman"/>
          <w:sz w:val="24"/>
          <w:szCs w:val="24"/>
        </w:rPr>
        <w:t>(Dz.U. z 202</w:t>
      </w:r>
      <w:r w:rsidR="00AB4B6A">
        <w:rPr>
          <w:rFonts w:ascii="Times New Roman" w:hAnsi="Times New Roman" w:cs="Times New Roman"/>
          <w:sz w:val="24"/>
          <w:szCs w:val="24"/>
        </w:rPr>
        <w:t>4</w:t>
      </w:r>
      <w:r w:rsidR="00111289" w:rsidRPr="00111289">
        <w:rPr>
          <w:rFonts w:ascii="Times New Roman" w:hAnsi="Times New Roman" w:cs="Times New Roman"/>
          <w:sz w:val="24"/>
          <w:szCs w:val="24"/>
        </w:rPr>
        <w:t xml:space="preserve"> r., poz. </w:t>
      </w:r>
      <w:r w:rsidR="00AB4B6A">
        <w:rPr>
          <w:rFonts w:ascii="Times New Roman" w:hAnsi="Times New Roman" w:cs="Times New Roman"/>
          <w:sz w:val="24"/>
          <w:szCs w:val="24"/>
        </w:rPr>
        <w:t>609</w:t>
      </w:r>
      <w:r w:rsidR="00111289" w:rsidRPr="00111289">
        <w:rPr>
          <w:rFonts w:ascii="Times New Roman" w:hAnsi="Times New Roman" w:cs="Times New Roman"/>
          <w:sz w:val="24"/>
          <w:szCs w:val="24"/>
        </w:rPr>
        <w:t xml:space="preserve"> ze zm.)</w:t>
      </w:r>
      <w:r w:rsidR="00D8344A">
        <w:rPr>
          <w:rFonts w:ascii="Times New Roman" w:hAnsi="Times New Roman" w:cs="Times New Roman"/>
          <w:sz w:val="24"/>
          <w:szCs w:val="24"/>
        </w:rPr>
        <w:t>,</w:t>
      </w:r>
      <w:r w:rsidR="00111289">
        <w:t xml:space="preserve"> </w:t>
      </w:r>
      <w:r w:rsidRPr="00E640DC">
        <w:rPr>
          <w:rFonts w:ascii="Times New Roman" w:hAnsi="Times New Roman" w:cs="Times New Roman"/>
          <w:sz w:val="24"/>
          <w:szCs w:val="24"/>
        </w:rPr>
        <w:t xml:space="preserve">w związku z </w:t>
      </w:r>
      <w:r w:rsidR="0021041A" w:rsidRPr="0021041A">
        <w:rPr>
          <w:rFonts w:ascii="Times New Roman" w:hAnsi="Times New Roman" w:cs="Times New Roman"/>
          <w:sz w:val="24"/>
          <w:szCs w:val="24"/>
        </w:rPr>
        <w:t>art. 8 ust. 1, art. 11 ust. 4 i art. 1</w:t>
      </w:r>
      <w:r w:rsidR="0021041A">
        <w:rPr>
          <w:rFonts w:ascii="Times New Roman" w:hAnsi="Times New Roman" w:cs="Times New Roman"/>
          <w:sz w:val="24"/>
          <w:szCs w:val="24"/>
        </w:rPr>
        <w:t>3</w:t>
      </w:r>
      <w:r w:rsidR="006354B8" w:rsidRPr="00E640DC">
        <w:rPr>
          <w:rFonts w:ascii="Times New Roman" w:hAnsi="Times New Roman" w:cs="Times New Roman"/>
          <w:sz w:val="24"/>
          <w:szCs w:val="24"/>
        </w:rPr>
        <w:t xml:space="preserve"> </w:t>
      </w:r>
      <w:r w:rsidRPr="00E640DC">
        <w:rPr>
          <w:rFonts w:ascii="Times New Roman" w:hAnsi="Times New Roman" w:cs="Times New Roman"/>
          <w:sz w:val="24"/>
          <w:szCs w:val="24"/>
        </w:rPr>
        <w:t>ustawy z dnia 9 października 2015 r. o rewitalizacji (Dz.U. z 202</w:t>
      </w:r>
      <w:r w:rsidR="005E23F9">
        <w:rPr>
          <w:rFonts w:ascii="Times New Roman" w:hAnsi="Times New Roman" w:cs="Times New Roman"/>
          <w:sz w:val="24"/>
          <w:szCs w:val="24"/>
        </w:rPr>
        <w:t>4</w:t>
      </w:r>
      <w:r w:rsidRPr="00E640DC">
        <w:rPr>
          <w:rFonts w:ascii="Times New Roman" w:hAnsi="Times New Roman" w:cs="Times New Roman"/>
          <w:sz w:val="24"/>
          <w:szCs w:val="24"/>
        </w:rPr>
        <w:t xml:space="preserve"> r. poz.</w:t>
      </w:r>
      <w:r w:rsidR="005E23F9">
        <w:rPr>
          <w:rFonts w:ascii="Times New Roman" w:hAnsi="Times New Roman" w:cs="Times New Roman"/>
          <w:sz w:val="24"/>
          <w:szCs w:val="24"/>
        </w:rPr>
        <w:t xml:space="preserve"> 278</w:t>
      </w:r>
      <w:r w:rsidRPr="00E640DC">
        <w:rPr>
          <w:rFonts w:ascii="Times New Roman" w:hAnsi="Times New Roman" w:cs="Times New Roman"/>
          <w:sz w:val="24"/>
          <w:szCs w:val="24"/>
        </w:rPr>
        <w:t>)</w:t>
      </w:r>
      <w:r w:rsidR="006354B8" w:rsidRPr="00E640DC">
        <w:rPr>
          <w:rFonts w:ascii="Times New Roman" w:hAnsi="Times New Roman" w:cs="Times New Roman"/>
          <w:sz w:val="24"/>
          <w:szCs w:val="24"/>
        </w:rPr>
        <w:t xml:space="preserve"> </w:t>
      </w:r>
      <w:r w:rsidR="00CF762B">
        <w:rPr>
          <w:rFonts w:ascii="Times New Roman" w:hAnsi="Times New Roman" w:cs="Times New Roman"/>
          <w:sz w:val="24"/>
          <w:szCs w:val="24"/>
        </w:rPr>
        <w:t xml:space="preserve">Rada </w:t>
      </w:r>
      <w:r w:rsidR="00C51104">
        <w:rPr>
          <w:rFonts w:ascii="Times New Roman" w:hAnsi="Times New Roman" w:cs="Times New Roman"/>
          <w:sz w:val="24"/>
          <w:szCs w:val="24"/>
        </w:rPr>
        <w:t>Gminy Szudziałowo</w:t>
      </w:r>
      <w:r w:rsidR="00CF762B">
        <w:rPr>
          <w:rFonts w:ascii="Times New Roman" w:hAnsi="Times New Roman" w:cs="Times New Roman"/>
          <w:sz w:val="24"/>
          <w:szCs w:val="24"/>
        </w:rPr>
        <w:t xml:space="preserve"> </w:t>
      </w:r>
      <w:r w:rsidRPr="00E640DC">
        <w:rPr>
          <w:rFonts w:ascii="Times New Roman" w:hAnsi="Times New Roman" w:cs="Times New Roman"/>
          <w:sz w:val="24"/>
          <w:szCs w:val="24"/>
        </w:rPr>
        <w:t>uchwala, co następuje:</w:t>
      </w:r>
    </w:p>
    <w:p w14:paraId="13CE1027" w14:textId="77777777" w:rsidR="0028040F" w:rsidRDefault="0028040F" w:rsidP="005C33F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408BF8F" w14:textId="0EA9C3AB" w:rsidR="00A80785" w:rsidRDefault="0028040F" w:rsidP="00A8078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Pr="00E640DC">
        <w:rPr>
          <w:rFonts w:ascii="Times New Roman" w:hAnsi="Times New Roman" w:cs="Times New Roman"/>
          <w:sz w:val="24"/>
          <w:szCs w:val="24"/>
        </w:rPr>
        <w:t>.</w:t>
      </w:r>
    </w:p>
    <w:p w14:paraId="1CBC0902" w14:textId="4D8E9CDD" w:rsidR="0028040F" w:rsidRDefault="0028040F" w:rsidP="001938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t>Wyznacza się obszar zdegradowany i obszar rewitaliz</w:t>
      </w:r>
      <w:r w:rsidR="00B02F11">
        <w:rPr>
          <w:rFonts w:ascii="Times New Roman" w:hAnsi="Times New Roman" w:cs="Times New Roman"/>
          <w:sz w:val="24"/>
          <w:szCs w:val="24"/>
        </w:rPr>
        <w:t xml:space="preserve">acji na terenie Gminy </w:t>
      </w:r>
      <w:r w:rsidR="00C51104">
        <w:rPr>
          <w:rFonts w:ascii="Times New Roman" w:hAnsi="Times New Roman" w:cs="Times New Roman"/>
          <w:sz w:val="24"/>
          <w:szCs w:val="24"/>
        </w:rPr>
        <w:t>Szudziałowo</w:t>
      </w:r>
      <w:r w:rsidR="00B02F11">
        <w:rPr>
          <w:rFonts w:ascii="Times New Roman" w:hAnsi="Times New Roman" w:cs="Times New Roman"/>
          <w:sz w:val="24"/>
          <w:szCs w:val="24"/>
        </w:rPr>
        <w:t>, w </w:t>
      </w:r>
      <w:r w:rsidRPr="00E640DC">
        <w:rPr>
          <w:rFonts w:ascii="Times New Roman" w:hAnsi="Times New Roman" w:cs="Times New Roman"/>
          <w:sz w:val="24"/>
          <w:szCs w:val="24"/>
        </w:rPr>
        <w:t xml:space="preserve">granicach </w:t>
      </w:r>
      <w:r w:rsidR="00193882" w:rsidRPr="00E640DC">
        <w:rPr>
          <w:rFonts w:ascii="Times New Roman" w:hAnsi="Times New Roman" w:cs="Times New Roman"/>
          <w:sz w:val="24"/>
          <w:szCs w:val="24"/>
        </w:rPr>
        <w:t>określonych</w:t>
      </w:r>
      <w:r w:rsidRPr="00E640DC">
        <w:rPr>
          <w:rFonts w:ascii="Times New Roman" w:hAnsi="Times New Roman" w:cs="Times New Roman"/>
          <w:sz w:val="24"/>
          <w:szCs w:val="24"/>
        </w:rPr>
        <w:t xml:space="preserve"> w </w:t>
      </w:r>
      <w:r w:rsidR="00193882" w:rsidRPr="00E640DC">
        <w:rPr>
          <w:rFonts w:ascii="Times New Roman" w:hAnsi="Times New Roman" w:cs="Times New Roman"/>
          <w:sz w:val="24"/>
          <w:szCs w:val="24"/>
        </w:rPr>
        <w:t>załączniku</w:t>
      </w:r>
      <w:r w:rsidRPr="00E640DC">
        <w:rPr>
          <w:rFonts w:ascii="Times New Roman" w:hAnsi="Times New Roman" w:cs="Times New Roman"/>
          <w:sz w:val="24"/>
          <w:szCs w:val="24"/>
        </w:rPr>
        <w:t xml:space="preserve"> graficznym do niniejszej uchwały. </w:t>
      </w:r>
    </w:p>
    <w:p w14:paraId="7E2CFB0B" w14:textId="77777777" w:rsidR="00A80785" w:rsidRPr="00E640DC" w:rsidRDefault="00A80785" w:rsidP="001938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B3A266" w14:textId="5469E631" w:rsidR="00A80785" w:rsidRDefault="0028040F" w:rsidP="00A8078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96042A">
        <w:rPr>
          <w:rFonts w:ascii="Times New Roman" w:hAnsi="Times New Roman" w:cs="Times New Roman"/>
          <w:b/>
          <w:bCs/>
          <w:sz w:val="24"/>
          <w:szCs w:val="24"/>
        </w:rPr>
        <w:t>2.</w:t>
      </w:r>
    </w:p>
    <w:p w14:paraId="3A4E2DD0" w14:textId="62F7EBEB" w:rsidR="00193882" w:rsidRDefault="0028040F" w:rsidP="001938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t xml:space="preserve">Wykonanie uchwały powierza </w:t>
      </w:r>
      <w:r w:rsidR="00193882" w:rsidRPr="00E640DC">
        <w:rPr>
          <w:rFonts w:ascii="Times New Roman" w:hAnsi="Times New Roman" w:cs="Times New Roman"/>
          <w:sz w:val="24"/>
          <w:szCs w:val="24"/>
        </w:rPr>
        <w:t>się</w:t>
      </w:r>
      <w:r w:rsidRPr="00E640DC">
        <w:rPr>
          <w:rFonts w:ascii="Times New Roman" w:hAnsi="Times New Roman" w:cs="Times New Roman"/>
          <w:sz w:val="24"/>
          <w:szCs w:val="24"/>
        </w:rPr>
        <w:t xml:space="preserve"> </w:t>
      </w:r>
      <w:r w:rsidR="00C51104">
        <w:rPr>
          <w:rFonts w:ascii="Times New Roman" w:hAnsi="Times New Roman" w:cs="Times New Roman"/>
          <w:sz w:val="24"/>
          <w:szCs w:val="24"/>
        </w:rPr>
        <w:t>Wójtowi Gminy Szudziałowo</w:t>
      </w:r>
      <w:r w:rsidRPr="00E640DC">
        <w:rPr>
          <w:rFonts w:ascii="Times New Roman" w:hAnsi="Times New Roman" w:cs="Times New Roman"/>
          <w:sz w:val="24"/>
          <w:szCs w:val="24"/>
        </w:rPr>
        <w:t>.</w:t>
      </w:r>
    </w:p>
    <w:p w14:paraId="7F44D8CD" w14:textId="77777777" w:rsidR="00A80785" w:rsidRPr="00E640DC" w:rsidRDefault="00A80785" w:rsidP="001938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62BFAA" w14:textId="0D5FC403" w:rsidR="00A80785" w:rsidRDefault="0021041A" w:rsidP="00A8078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96042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8040F" w:rsidRPr="00E640DC">
        <w:rPr>
          <w:rFonts w:ascii="Times New Roman" w:hAnsi="Times New Roman" w:cs="Times New Roman"/>
          <w:sz w:val="24"/>
          <w:szCs w:val="24"/>
        </w:rPr>
        <w:t>.</w:t>
      </w:r>
    </w:p>
    <w:p w14:paraId="5DACFFBD" w14:textId="35A6DAB2" w:rsidR="0028040F" w:rsidRPr="00E640DC" w:rsidRDefault="0028040F" w:rsidP="0019388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640DC">
        <w:rPr>
          <w:rFonts w:ascii="Times New Roman" w:hAnsi="Times New Roman" w:cs="Times New Roman"/>
          <w:sz w:val="24"/>
          <w:szCs w:val="24"/>
        </w:rPr>
        <w:t xml:space="preserve">Uchwała wchodzi w </w:t>
      </w:r>
      <w:r w:rsidR="00193882" w:rsidRPr="00E640DC">
        <w:rPr>
          <w:rFonts w:ascii="Times New Roman" w:hAnsi="Times New Roman" w:cs="Times New Roman"/>
          <w:sz w:val="24"/>
          <w:szCs w:val="24"/>
        </w:rPr>
        <w:t>ż</w:t>
      </w:r>
      <w:r w:rsidRPr="00E640DC">
        <w:rPr>
          <w:rFonts w:ascii="Times New Roman" w:hAnsi="Times New Roman" w:cs="Times New Roman"/>
          <w:sz w:val="24"/>
          <w:szCs w:val="24"/>
        </w:rPr>
        <w:t xml:space="preserve">ycie po upływie 14 dni od dnia ogłoszenia </w:t>
      </w:r>
      <w:r w:rsidR="00193882" w:rsidRPr="00E640DC">
        <w:rPr>
          <w:rFonts w:ascii="Times New Roman" w:hAnsi="Times New Roman" w:cs="Times New Roman"/>
          <w:sz w:val="24"/>
          <w:szCs w:val="24"/>
        </w:rPr>
        <w:t xml:space="preserve">w Dzienniku Urzędowym </w:t>
      </w:r>
      <w:r w:rsidR="00193882" w:rsidRPr="00E640DC">
        <w:rPr>
          <w:rFonts w:ascii="Times New Roman" w:hAnsi="Times New Roman" w:cs="Times New Roman"/>
        </w:rPr>
        <w:t>Województwa</w:t>
      </w:r>
      <w:r w:rsidRPr="00E640DC">
        <w:rPr>
          <w:rFonts w:ascii="Times New Roman" w:hAnsi="Times New Roman" w:cs="Times New Roman"/>
        </w:rPr>
        <w:t xml:space="preserve"> </w:t>
      </w:r>
      <w:r w:rsidR="00C51104">
        <w:rPr>
          <w:rFonts w:ascii="Times New Roman" w:hAnsi="Times New Roman" w:cs="Times New Roman"/>
        </w:rPr>
        <w:t>Podlaskiego.</w:t>
      </w:r>
      <w:r w:rsidRPr="00E640DC">
        <w:rPr>
          <w:rFonts w:ascii="Times New Roman" w:hAnsi="Times New Roman" w:cs="Times New Roman"/>
        </w:rPr>
        <w:t xml:space="preserve"> </w:t>
      </w:r>
    </w:p>
    <w:p w14:paraId="6DFB38CE" w14:textId="77777777" w:rsidR="00B62F48" w:rsidRPr="00E640DC" w:rsidRDefault="00B62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br w:type="page"/>
      </w:r>
    </w:p>
    <w:p w14:paraId="303A5BC9" w14:textId="3D3723E0" w:rsidR="00B62F48" w:rsidRPr="00E640DC" w:rsidRDefault="00B62F48" w:rsidP="003A77E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40DC">
        <w:rPr>
          <w:rFonts w:ascii="Times New Roman" w:hAnsi="Times New Roman" w:cs="Times New Roman"/>
          <w:b/>
          <w:bCs/>
          <w:sz w:val="24"/>
          <w:szCs w:val="24"/>
        </w:rPr>
        <w:lastRenderedPageBreak/>
        <w:t>Uzasadnienie</w:t>
      </w:r>
    </w:p>
    <w:p w14:paraId="3F127F61" w14:textId="77777777" w:rsidR="00B62F48" w:rsidRPr="00E640DC" w:rsidRDefault="00B62F48" w:rsidP="00B62F4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9DFEAA3" w14:textId="6376062B" w:rsidR="00B62F48" w:rsidRPr="00E640DC" w:rsidRDefault="00B62F48" w:rsidP="00B62F4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t xml:space="preserve">Zasady oraz tryb przygotowywania, prowadzenia i oceny rewitalizacji określone zostały w ustawie z dnia 9 października 2015 r. o rewitalizacji (tj. </w:t>
      </w:r>
      <w:r w:rsidR="00E41F6A" w:rsidRPr="00E640DC">
        <w:rPr>
          <w:rFonts w:ascii="Times New Roman" w:hAnsi="Times New Roman" w:cs="Times New Roman"/>
          <w:sz w:val="24"/>
          <w:szCs w:val="24"/>
        </w:rPr>
        <w:t>Dz.U. z 202</w:t>
      </w:r>
      <w:r w:rsidR="00E41F6A">
        <w:rPr>
          <w:rFonts w:ascii="Times New Roman" w:hAnsi="Times New Roman" w:cs="Times New Roman"/>
          <w:sz w:val="24"/>
          <w:szCs w:val="24"/>
        </w:rPr>
        <w:t>4</w:t>
      </w:r>
      <w:r w:rsidR="00E41F6A" w:rsidRPr="00E640DC">
        <w:rPr>
          <w:rFonts w:ascii="Times New Roman" w:hAnsi="Times New Roman" w:cs="Times New Roman"/>
          <w:sz w:val="24"/>
          <w:szCs w:val="24"/>
        </w:rPr>
        <w:t xml:space="preserve"> r. poz.</w:t>
      </w:r>
      <w:r w:rsidR="00E41F6A">
        <w:rPr>
          <w:rFonts w:ascii="Times New Roman" w:hAnsi="Times New Roman" w:cs="Times New Roman"/>
          <w:sz w:val="24"/>
          <w:szCs w:val="24"/>
        </w:rPr>
        <w:t xml:space="preserve"> 278</w:t>
      </w:r>
      <w:r w:rsidRPr="00E640DC">
        <w:rPr>
          <w:rFonts w:ascii="Times New Roman" w:hAnsi="Times New Roman" w:cs="Times New Roman"/>
          <w:sz w:val="24"/>
          <w:szCs w:val="24"/>
        </w:rPr>
        <w:t xml:space="preserve">). Zgodnie z art. 3 ust. 1 ww. ustawy przygotowanie, koordynowanie i tworzenie </w:t>
      </w:r>
      <w:r w:rsidR="00B37292" w:rsidRPr="00E640DC">
        <w:rPr>
          <w:rFonts w:ascii="Times New Roman" w:hAnsi="Times New Roman" w:cs="Times New Roman"/>
          <w:sz w:val="24"/>
          <w:szCs w:val="24"/>
        </w:rPr>
        <w:t>warunków</w:t>
      </w:r>
      <w:r w:rsidRPr="00E640DC">
        <w:rPr>
          <w:rFonts w:ascii="Times New Roman" w:hAnsi="Times New Roman" w:cs="Times New Roman"/>
          <w:sz w:val="24"/>
          <w:szCs w:val="24"/>
        </w:rPr>
        <w:t xml:space="preserve"> do prowadzenia rewitalizacji, a </w:t>
      </w:r>
      <w:r w:rsidR="00B37292" w:rsidRPr="00E640DC">
        <w:rPr>
          <w:rFonts w:ascii="Times New Roman" w:hAnsi="Times New Roman" w:cs="Times New Roman"/>
          <w:sz w:val="24"/>
          <w:szCs w:val="24"/>
        </w:rPr>
        <w:t>także</w:t>
      </w:r>
      <w:r w:rsidRPr="00E640DC">
        <w:rPr>
          <w:rFonts w:ascii="Times New Roman" w:hAnsi="Times New Roman" w:cs="Times New Roman"/>
          <w:sz w:val="24"/>
          <w:szCs w:val="24"/>
        </w:rPr>
        <w:t xml:space="preserve"> jej realizacja w zakresie </w:t>
      </w:r>
      <w:r w:rsidR="00B37292" w:rsidRPr="00E640DC">
        <w:rPr>
          <w:rFonts w:ascii="Times New Roman" w:hAnsi="Times New Roman" w:cs="Times New Roman"/>
          <w:sz w:val="24"/>
          <w:szCs w:val="24"/>
        </w:rPr>
        <w:t>właściwości</w:t>
      </w:r>
      <w:r w:rsidRPr="00E640DC">
        <w:rPr>
          <w:rFonts w:ascii="Times New Roman" w:hAnsi="Times New Roman" w:cs="Times New Roman"/>
          <w:sz w:val="24"/>
          <w:szCs w:val="24"/>
        </w:rPr>
        <w:t xml:space="preserve"> </w:t>
      </w:r>
      <w:r w:rsidR="00B37292" w:rsidRPr="00E640DC">
        <w:rPr>
          <w:rFonts w:ascii="Times New Roman" w:hAnsi="Times New Roman" w:cs="Times New Roman"/>
          <w:sz w:val="24"/>
          <w:szCs w:val="24"/>
        </w:rPr>
        <w:t>stanowią</w:t>
      </w:r>
      <w:r w:rsidRPr="00E640DC">
        <w:rPr>
          <w:rFonts w:ascii="Times New Roman" w:hAnsi="Times New Roman" w:cs="Times New Roman"/>
          <w:sz w:val="24"/>
          <w:szCs w:val="24"/>
        </w:rPr>
        <w:t xml:space="preserve"> zadania własne gminy. </w:t>
      </w:r>
    </w:p>
    <w:p w14:paraId="2E394708" w14:textId="7490C008" w:rsidR="00B62F48" w:rsidRPr="00E640DC" w:rsidRDefault="00B62F48" w:rsidP="00B62F4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t xml:space="preserve">Rewitalizacja stanowi kompleksowy proces zintegrowanych </w:t>
      </w:r>
      <w:r w:rsidR="00B37292" w:rsidRPr="00E640DC">
        <w:rPr>
          <w:rFonts w:ascii="Times New Roman" w:hAnsi="Times New Roman" w:cs="Times New Roman"/>
          <w:sz w:val="24"/>
          <w:szCs w:val="24"/>
        </w:rPr>
        <w:t>działań</w:t>
      </w:r>
      <w:r w:rsidRPr="00E640DC">
        <w:rPr>
          <w:rFonts w:ascii="Times New Roman" w:hAnsi="Times New Roman" w:cs="Times New Roman"/>
          <w:sz w:val="24"/>
          <w:szCs w:val="24"/>
        </w:rPr>
        <w:t xml:space="preserve"> na rzecz lokalnej </w:t>
      </w:r>
      <w:r w:rsidR="00B37292" w:rsidRPr="00E640DC">
        <w:rPr>
          <w:rFonts w:ascii="Times New Roman" w:hAnsi="Times New Roman" w:cs="Times New Roman"/>
          <w:sz w:val="24"/>
          <w:szCs w:val="24"/>
        </w:rPr>
        <w:t>społeczności</w:t>
      </w:r>
      <w:r w:rsidRPr="00E640DC">
        <w:rPr>
          <w:rFonts w:ascii="Times New Roman" w:hAnsi="Times New Roman" w:cs="Times New Roman"/>
          <w:sz w:val="24"/>
          <w:szCs w:val="24"/>
        </w:rPr>
        <w:t xml:space="preserve">, przestrzeni i gospodarki. </w:t>
      </w:r>
      <w:r w:rsidR="00861BEB" w:rsidRPr="00E640DC">
        <w:rPr>
          <w:rFonts w:ascii="Times New Roman" w:hAnsi="Times New Roman" w:cs="Times New Roman"/>
          <w:sz w:val="24"/>
          <w:szCs w:val="24"/>
        </w:rPr>
        <w:t>Celem tego skoncentrowanego terytorialnie procesu jest</w:t>
      </w:r>
      <w:r w:rsidRPr="00E640DC">
        <w:rPr>
          <w:rFonts w:ascii="Times New Roman" w:hAnsi="Times New Roman" w:cs="Times New Roman"/>
          <w:sz w:val="24"/>
          <w:szCs w:val="24"/>
        </w:rPr>
        <w:t xml:space="preserve"> wyprowadzenie ze stanu kryzysowego </w:t>
      </w:r>
      <w:r w:rsidR="00E50482" w:rsidRPr="00E640DC">
        <w:rPr>
          <w:rFonts w:ascii="Times New Roman" w:hAnsi="Times New Roman" w:cs="Times New Roman"/>
          <w:sz w:val="24"/>
          <w:szCs w:val="24"/>
        </w:rPr>
        <w:t>obszarów</w:t>
      </w:r>
      <w:r w:rsidRPr="00E640DC">
        <w:rPr>
          <w:rFonts w:ascii="Times New Roman" w:hAnsi="Times New Roman" w:cs="Times New Roman"/>
          <w:sz w:val="24"/>
          <w:szCs w:val="24"/>
        </w:rPr>
        <w:t xml:space="preserve"> zdegradowanych oraz </w:t>
      </w:r>
      <w:r w:rsidR="00E50482" w:rsidRPr="00E640DC">
        <w:rPr>
          <w:rFonts w:ascii="Times New Roman" w:hAnsi="Times New Roman" w:cs="Times New Roman"/>
          <w:sz w:val="24"/>
          <w:szCs w:val="24"/>
        </w:rPr>
        <w:t>poprawę</w:t>
      </w:r>
      <w:r w:rsidRPr="00E640DC">
        <w:rPr>
          <w:rFonts w:ascii="Times New Roman" w:hAnsi="Times New Roman" w:cs="Times New Roman"/>
          <w:sz w:val="24"/>
          <w:szCs w:val="24"/>
        </w:rPr>
        <w:t xml:space="preserve"> </w:t>
      </w:r>
      <w:r w:rsidR="00E50482" w:rsidRPr="00E640DC">
        <w:rPr>
          <w:rFonts w:ascii="Times New Roman" w:hAnsi="Times New Roman" w:cs="Times New Roman"/>
          <w:sz w:val="24"/>
          <w:szCs w:val="24"/>
        </w:rPr>
        <w:t>jakości</w:t>
      </w:r>
      <w:r w:rsidRPr="00E640DC">
        <w:rPr>
          <w:rFonts w:ascii="Times New Roman" w:hAnsi="Times New Roman" w:cs="Times New Roman"/>
          <w:sz w:val="24"/>
          <w:szCs w:val="24"/>
        </w:rPr>
        <w:t xml:space="preserve"> </w:t>
      </w:r>
      <w:r w:rsidR="00E50482" w:rsidRPr="00E640DC">
        <w:rPr>
          <w:rFonts w:ascii="Times New Roman" w:hAnsi="Times New Roman" w:cs="Times New Roman"/>
          <w:sz w:val="24"/>
          <w:szCs w:val="24"/>
        </w:rPr>
        <w:t>ż</w:t>
      </w:r>
      <w:r w:rsidRPr="00E640DC">
        <w:rPr>
          <w:rFonts w:ascii="Times New Roman" w:hAnsi="Times New Roman" w:cs="Times New Roman"/>
          <w:sz w:val="24"/>
          <w:szCs w:val="24"/>
        </w:rPr>
        <w:t xml:space="preserve">ycia </w:t>
      </w:r>
      <w:r w:rsidR="00C230C6" w:rsidRPr="00E640DC">
        <w:rPr>
          <w:rFonts w:ascii="Times New Roman" w:hAnsi="Times New Roman" w:cs="Times New Roman"/>
          <w:sz w:val="24"/>
          <w:szCs w:val="24"/>
        </w:rPr>
        <w:t>mieszkańców</w:t>
      </w:r>
      <w:r w:rsidRPr="00E640DC">
        <w:rPr>
          <w:rFonts w:ascii="Times New Roman" w:hAnsi="Times New Roman" w:cs="Times New Roman"/>
          <w:sz w:val="24"/>
          <w:szCs w:val="24"/>
        </w:rPr>
        <w:t xml:space="preserve">. </w:t>
      </w:r>
      <w:r w:rsidR="00C230C6" w:rsidRPr="00E640DC">
        <w:rPr>
          <w:rFonts w:ascii="Times New Roman" w:hAnsi="Times New Roman" w:cs="Times New Roman"/>
          <w:sz w:val="24"/>
          <w:szCs w:val="24"/>
        </w:rPr>
        <w:t>P</w:t>
      </w:r>
      <w:r w:rsidRPr="00E640DC">
        <w:rPr>
          <w:rFonts w:ascii="Times New Roman" w:hAnsi="Times New Roman" w:cs="Times New Roman"/>
          <w:sz w:val="24"/>
          <w:szCs w:val="24"/>
        </w:rPr>
        <w:t xml:space="preserve">artycypacja społeczna </w:t>
      </w:r>
      <w:r w:rsidR="003A77E5" w:rsidRPr="00E640DC">
        <w:rPr>
          <w:rFonts w:ascii="Times New Roman" w:hAnsi="Times New Roman" w:cs="Times New Roman"/>
          <w:sz w:val="24"/>
          <w:szCs w:val="24"/>
        </w:rPr>
        <w:t>zapewnia</w:t>
      </w:r>
      <w:r w:rsidRPr="00E640DC">
        <w:rPr>
          <w:rFonts w:ascii="Times New Roman" w:hAnsi="Times New Roman" w:cs="Times New Roman"/>
          <w:sz w:val="24"/>
          <w:szCs w:val="24"/>
        </w:rPr>
        <w:t xml:space="preserve"> aktywny udział interesariuszy rewitalizacji w procesie przygotowania, prowadzenia </w:t>
      </w:r>
      <w:r w:rsidR="003A77E5" w:rsidRPr="00E640DC">
        <w:rPr>
          <w:rFonts w:ascii="Times New Roman" w:hAnsi="Times New Roman" w:cs="Times New Roman"/>
          <w:sz w:val="24"/>
          <w:szCs w:val="24"/>
        </w:rPr>
        <w:t>i</w:t>
      </w:r>
      <w:r w:rsidRPr="00E640DC">
        <w:rPr>
          <w:rFonts w:ascii="Times New Roman" w:hAnsi="Times New Roman" w:cs="Times New Roman"/>
          <w:sz w:val="24"/>
          <w:szCs w:val="24"/>
        </w:rPr>
        <w:t xml:space="preserve"> oceny rewitalizacji. </w:t>
      </w:r>
    </w:p>
    <w:p w14:paraId="739FD679" w14:textId="3406FA9E" w:rsidR="003A77E5" w:rsidRPr="00E640DC" w:rsidRDefault="00B62F48" w:rsidP="00B62F4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t xml:space="preserve">Zgodnie z art. 8 ust. 1 </w:t>
      </w:r>
      <w:r w:rsidR="003A77E5" w:rsidRPr="00E640DC">
        <w:rPr>
          <w:rFonts w:ascii="Times New Roman" w:hAnsi="Times New Roman" w:cs="Times New Roman"/>
          <w:sz w:val="24"/>
          <w:szCs w:val="24"/>
        </w:rPr>
        <w:t>ww. u</w:t>
      </w:r>
      <w:r w:rsidRPr="00E640DC">
        <w:rPr>
          <w:rFonts w:ascii="Times New Roman" w:hAnsi="Times New Roman" w:cs="Times New Roman"/>
          <w:sz w:val="24"/>
          <w:szCs w:val="24"/>
        </w:rPr>
        <w:t>stawy, rada gminy wyznacza w drodze uchwały obszar zdegradowany i obszar rewitalizacji</w:t>
      </w:r>
      <w:r w:rsidR="003A77E5" w:rsidRPr="00E640DC">
        <w:rPr>
          <w:rFonts w:ascii="Times New Roman" w:hAnsi="Times New Roman" w:cs="Times New Roman"/>
          <w:sz w:val="24"/>
          <w:szCs w:val="24"/>
        </w:rPr>
        <w:t>. Granice tych obszarów zostały wyznaczone zgodnie z art. 11 ust. 1 ww. ustawy na podstawie diagnozy</w:t>
      </w:r>
      <w:r w:rsidR="00A570DC">
        <w:rPr>
          <w:rFonts w:ascii="Times New Roman" w:hAnsi="Times New Roman" w:cs="Times New Roman"/>
          <w:sz w:val="24"/>
          <w:szCs w:val="24"/>
        </w:rPr>
        <w:t xml:space="preserve"> </w:t>
      </w:r>
      <w:r w:rsidR="00A570DC" w:rsidRPr="00A570DC">
        <w:rPr>
          <w:rFonts w:ascii="Times New Roman" w:hAnsi="Times New Roman" w:cs="Times New Roman"/>
          <w:sz w:val="24"/>
          <w:szCs w:val="24"/>
        </w:rPr>
        <w:t>służąc</w:t>
      </w:r>
      <w:r w:rsidR="00A570DC">
        <w:rPr>
          <w:rFonts w:ascii="Times New Roman" w:hAnsi="Times New Roman" w:cs="Times New Roman"/>
          <w:sz w:val="24"/>
          <w:szCs w:val="24"/>
        </w:rPr>
        <w:t>ej</w:t>
      </w:r>
      <w:r w:rsidR="00A570DC" w:rsidRPr="00A570DC">
        <w:rPr>
          <w:rFonts w:ascii="Times New Roman" w:hAnsi="Times New Roman" w:cs="Times New Roman"/>
          <w:sz w:val="24"/>
          <w:szCs w:val="24"/>
        </w:rPr>
        <w:t xml:space="preserve"> wyznaczeniu obszaru zdegradowanego</w:t>
      </w:r>
      <w:r w:rsidR="0021041A">
        <w:rPr>
          <w:rFonts w:ascii="Times New Roman" w:hAnsi="Times New Roman" w:cs="Times New Roman"/>
          <w:sz w:val="24"/>
          <w:szCs w:val="24"/>
        </w:rPr>
        <w:t xml:space="preserve"> </w:t>
      </w:r>
      <w:r w:rsidR="00A570DC" w:rsidRPr="00A570DC">
        <w:rPr>
          <w:rFonts w:ascii="Times New Roman" w:hAnsi="Times New Roman" w:cs="Times New Roman"/>
          <w:sz w:val="24"/>
          <w:szCs w:val="24"/>
        </w:rPr>
        <w:t>i obszaru rewitalizacji</w:t>
      </w:r>
      <w:r w:rsidR="00A570DC">
        <w:rPr>
          <w:rFonts w:ascii="Times New Roman" w:hAnsi="Times New Roman" w:cs="Times New Roman"/>
          <w:sz w:val="24"/>
          <w:szCs w:val="24"/>
        </w:rPr>
        <w:t xml:space="preserve"> </w:t>
      </w:r>
      <w:r w:rsidR="00A570DC" w:rsidRPr="00A570DC">
        <w:rPr>
          <w:rFonts w:ascii="Times New Roman" w:hAnsi="Times New Roman" w:cs="Times New Roman"/>
          <w:sz w:val="24"/>
          <w:szCs w:val="24"/>
        </w:rPr>
        <w:t xml:space="preserve">Gminy </w:t>
      </w:r>
      <w:r w:rsidR="006D4FAF">
        <w:rPr>
          <w:rFonts w:ascii="Times New Roman" w:hAnsi="Times New Roman" w:cs="Times New Roman"/>
          <w:sz w:val="24"/>
          <w:szCs w:val="24"/>
        </w:rPr>
        <w:t>Szudziałowo</w:t>
      </w:r>
      <w:r w:rsidR="003A77E5" w:rsidRPr="00E640DC">
        <w:rPr>
          <w:rFonts w:ascii="Times New Roman" w:hAnsi="Times New Roman" w:cs="Times New Roman"/>
          <w:sz w:val="24"/>
          <w:szCs w:val="24"/>
        </w:rPr>
        <w:t xml:space="preserve">, o której mowa art. 4 ust. 1 pkt. 1 ww. ustawy. </w:t>
      </w:r>
    </w:p>
    <w:p w14:paraId="2F46DE2A" w14:textId="7B6E19B5" w:rsidR="00B62F48" w:rsidRPr="00E640DC" w:rsidRDefault="00B62F48" w:rsidP="002C760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t xml:space="preserve">Wyznaczenie obszaru zdegradowanego i obszaru rewitalizacji </w:t>
      </w:r>
      <w:r w:rsidR="003A77E5" w:rsidRPr="00E640DC">
        <w:rPr>
          <w:rFonts w:ascii="Times New Roman" w:hAnsi="Times New Roman" w:cs="Times New Roman"/>
          <w:sz w:val="24"/>
          <w:szCs w:val="24"/>
        </w:rPr>
        <w:t>umożliwi</w:t>
      </w:r>
      <w:r w:rsidRPr="00E640DC">
        <w:rPr>
          <w:rFonts w:ascii="Times New Roman" w:hAnsi="Times New Roman" w:cs="Times New Roman"/>
          <w:sz w:val="24"/>
          <w:szCs w:val="24"/>
        </w:rPr>
        <w:t xml:space="preserve"> </w:t>
      </w:r>
      <w:r w:rsidR="00D82ACA" w:rsidRPr="00E640DC">
        <w:rPr>
          <w:rFonts w:ascii="Times New Roman" w:hAnsi="Times New Roman" w:cs="Times New Roman"/>
          <w:sz w:val="24"/>
          <w:szCs w:val="24"/>
        </w:rPr>
        <w:t xml:space="preserve">przystąpienie do </w:t>
      </w:r>
      <w:r w:rsidRPr="00E640DC">
        <w:rPr>
          <w:rFonts w:ascii="Times New Roman" w:hAnsi="Times New Roman" w:cs="Times New Roman"/>
          <w:sz w:val="24"/>
          <w:szCs w:val="24"/>
        </w:rPr>
        <w:t>opracowani</w:t>
      </w:r>
      <w:r w:rsidR="00D82ACA" w:rsidRPr="00E640DC">
        <w:rPr>
          <w:rFonts w:ascii="Times New Roman" w:hAnsi="Times New Roman" w:cs="Times New Roman"/>
          <w:sz w:val="24"/>
          <w:szCs w:val="24"/>
        </w:rPr>
        <w:t xml:space="preserve">a </w:t>
      </w:r>
      <w:r w:rsidRPr="00E640DC">
        <w:rPr>
          <w:rFonts w:ascii="Times New Roman" w:hAnsi="Times New Roman" w:cs="Times New Roman"/>
          <w:sz w:val="24"/>
          <w:szCs w:val="24"/>
        </w:rPr>
        <w:t xml:space="preserve">Gminnego </w:t>
      </w:r>
      <w:r w:rsidR="006D4FAF" w:rsidRPr="006D4FAF">
        <w:rPr>
          <w:rFonts w:ascii="Times New Roman" w:hAnsi="Times New Roman" w:cs="Times New Roman"/>
          <w:sz w:val="24"/>
          <w:szCs w:val="24"/>
        </w:rPr>
        <w:t>Programu Rewitalizacji Gminy Szudziałowo na lata 2025-2035</w:t>
      </w:r>
      <w:r w:rsidR="002C7607" w:rsidRPr="00E640DC">
        <w:rPr>
          <w:rFonts w:ascii="Times New Roman" w:hAnsi="Times New Roman" w:cs="Times New Roman"/>
          <w:sz w:val="24"/>
          <w:szCs w:val="24"/>
        </w:rPr>
        <w:t>.</w:t>
      </w:r>
    </w:p>
    <w:p w14:paraId="304D99A0" w14:textId="51A02F2B" w:rsidR="0080362C" w:rsidRPr="00E640DC" w:rsidRDefault="002C7607" w:rsidP="00B62F4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0DC">
        <w:rPr>
          <w:rFonts w:ascii="Times New Roman" w:hAnsi="Times New Roman" w:cs="Times New Roman"/>
          <w:sz w:val="24"/>
          <w:szCs w:val="24"/>
        </w:rPr>
        <w:t xml:space="preserve">Projekt uchwały </w:t>
      </w:r>
      <w:r w:rsidR="00B62F48" w:rsidRPr="00E640DC">
        <w:rPr>
          <w:rFonts w:ascii="Times New Roman" w:hAnsi="Times New Roman" w:cs="Times New Roman"/>
          <w:sz w:val="24"/>
          <w:szCs w:val="24"/>
        </w:rPr>
        <w:t>poddan</w:t>
      </w:r>
      <w:r w:rsidRPr="00E640DC">
        <w:rPr>
          <w:rFonts w:ascii="Times New Roman" w:hAnsi="Times New Roman" w:cs="Times New Roman"/>
          <w:sz w:val="24"/>
          <w:szCs w:val="24"/>
        </w:rPr>
        <w:t>y został</w:t>
      </w:r>
      <w:r w:rsidR="00B62F48" w:rsidRPr="00E640DC">
        <w:rPr>
          <w:rFonts w:ascii="Times New Roman" w:hAnsi="Times New Roman" w:cs="Times New Roman"/>
          <w:sz w:val="24"/>
          <w:szCs w:val="24"/>
        </w:rPr>
        <w:t xml:space="preserve"> konsultacjom społecznym</w:t>
      </w:r>
      <w:r w:rsidRPr="00E640DC">
        <w:rPr>
          <w:rFonts w:ascii="Times New Roman" w:hAnsi="Times New Roman" w:cs="Times New Roman"/>
          <w:sz w:val="24"/>
          <w:szCs w:val="24"/>
        </w:rPr>
        <w:t>, o których mowa w art. 6 ww. ustawy</w:t>
      </w:r>
      <w:r w:rsidR="00F84F63">
        <w:rPr>
          <w:rFonts w:ascii="Times New Roman" w:hAnsi="Times New Roman" w:cs="Times New Roman"/>
          <w:sz w:val="24"/>
          <w:szCs w:val="24"/>
        </w:rPr>
        <w:t xml:space="preserve">, w </w:t>
      </w:r>
      <w:r w:rsidR="00F84F63" w:rsidRPr="005B04B4">
        <w:rPr>
          <w:rFonts w:ascii="Times New Roman" w:hAnsi="Times New Roman" w:cs="Times New Roman"/>
          <w:sz w:val="24"/>
          <w:szCs w:val="24"/>
        </w:rPr>
        <w:t xml:space="preserve">terminie </w:t>
      </w:r>
      <w:r w:rsidR="00D8344A" w:rsidRPr="005B04B4">
        <w:rPr>
          <w:rFonts w:ascii="Times New Roman" w:hAnsi="Times New Roman" w:cs="Times New Roman"/>
          <w:sz w:val="24"/>
          <w:szCs w:val="24"/>
        </w:rPr>
        <w:t xml:space="preserve">od </w:t>
      </w:r>
      <w:r w:rsidR="006D4FAF">
        <w:rPr>
          <w:rFonts w:ascii="Times New Roman" w:hAnsi="Times New Roman" w:cs="Times New Roman"/>
          <w:sz w:val="24"/>
          <w:szCs w:val="24"/>
        </w:rPr>
        <w:t xml:space="preserve">30 kwietnia 2025 r. do 4 czerwca 2025 r. </w:t>
      </w:r>
    </w:p>
    <w:sectPr w:rsidR="0080362C" w:rsidRPr="00E640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33FC"/>
    <w:rsid w:val="00022365"/>
    <w:rsid w:val="00026E93"/>
    <w:rsid w:val="000F480E"/>
    <w:rsid w:val="00111289"/>
    <w:rsid w:val="001224DB"/>
    <w:rsid w:val="00193882"/>
    <w:rsid w:val="001A2827"/>
    <w:rsid w:val="0021041A"/>
    <w:rsid w:val="002369E5"/>
    <w:rsid w:val="0028040F"/>
    <w:rsid w:val="002C7607"/>
    <w:rsid w:val="003A77E5"/>
    <w:rsid w:val="003E4BDD"/>
    <w:rsid w:val="00514F1E"/>
    <w:rsid w:val="00572509"/>
    <w:rsid w:val="005B04B4"/>
    <w:rsid w:val="005C33FC"/>
    <w:rsid w:val="005E23F9"/>
    <w:rsid w:val="006354B8"/>
    <w:rsid w:val="00690E68"/>
    <w:rsid w:val="006D4FAF"/>
    <w:rsid w:val="007B60B9"/>
    <w:rsid w:val="0080362C"/>
    <w:rsid w:val="008448BC"/>
    <w:rsid w:val="008543A8"/>
    <w:rsid w:val="00861BEB"/>
    <w:rsid w:val="008A793C"/>
    <w:rsid w:val="0090118F"/>
    <w:rsid w:val="009325AE"/>
    <w:rsid w:val="0096042A"/>
    <w:rsid w:val="00A570DC"/>
    <w:rsid w:val="00A80785"/>
    <w:rsid w:val="00AB4B6A"/>
    <w:rsid w:val="00AB76B0"/>
    <w:rsid w:val="00B02F11"/>
    <w:rsid w:val="00B37292"/>
    <w:rsid w:val="00B62F48"/>
    <w:rsid w:val="00C230C6"/>
    <w:rsid w:val="00C51104"/>
    <w:rsid w:val="00CF762B"/>
    <w:rsid w:val="00D10325"/>
    <w:rsid w:val="00D7360D"/>
    <w:rsid w:val="00D82ACA"/>
    <w:rsid w:val="00D8344A"/>
    <w:rsid w:val="00DC7FC4"/>
    <w:rsid w:val="00E41F6A"/>
    <w:rsid w:val="00E50482"/>
    <w:rsid w:val="00E57DF8"/>
    <w:rsid w:val="00E640DC"/>
    <w:rsid w:val="00E73996"/>
    <w:rsid w:val="00F42F79"/>
    <w:rsid w:val="00F57A50"/>
    <w:rsid w:val="00F84F63"/>
    <w:rsid w:val="00FD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A314B"/>
  <w15:docId w15:val="{B7990554-F6E1-4B21-B36C-76FF119BF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3FC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80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7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7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2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2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0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1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5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8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4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8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7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2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55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0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3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</dc:creator>
  <cp:lastModifiedBy>Piotr Szydłowski</cp:lastModifiedBy>
  <cp:revision>19</cp:revision>
  <dcterms:created xsi:type="dcterms:W3CDTF">2024-01-05T11:19:00Z</dcterms:created>
  <dcterms:modified xsi:type="dcterms:W3CDTF">2025-04-29T10:05:00Z</dcterms:modified>
</cp:coreProperties>
</file>